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F8EF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基层党组织建设工作专项调研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分组安排</w:t>
      </w:r>
    </w:p>
    <w:p w14:paraId="3797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eastAsia="仿宋_GB2312"/>
          <w:spacing w:val="-4"/>
          <w:sz w:val="32"/>
          <w:szCs w:val="32"/>
        </w:rPr>
      </w:pPr>
    </w:p>
    <w:p w14:paraId="23B8F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</w:rPr>
        <w:t>第一调研组</w:t>
      </w:r>
    </w:p>
    <w:p w14:paraId="2A994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/>
        <w:textAlignment w:val="auto"/>
        <w:rPr>
          <w:rFonts w:ascii="仿宋_GB2312" w:hAnsi="仿宋_GB2312" w:eastAsia="仿宋_GB2312" w:cs="仿宋_GB2312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程晓涛</w:t>
      </w:r>
      <w:r>
        <w:rPr>
          <w:rFonts w:ascii="仿宋_GB2312" w:hAnsi="仿宋_GB2312" w:eastAsia="仿宋_GB2312" w:cs="仿宋_GB2312"/>
          <w:bCs/>
          <w:spacing w:val="-4"/>
          <w:sz w:val="32"/>
          <w:szCs w:val="32"/>
        </w:rPr>
        <w:t xml:space="preserve"> </w:t>
      </w:r>
    </w:p>
    <w:p w14:paraId="7E34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200"/>
        <w:textAlignment w:val="auto"/>
        <w:rPr>
          <w:rFonts w:ascii="仿宋_GB2312" w:hAnsi="仿宋_GB2312" w:eastAsia="仿宋_GB2312" w:cs="仿宋_GB2312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叶彬、李哲、田蕾、彭洋</w:t>
      </w:r>
    </w:p>
    <w:p w14:paraId="3A7BD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200"/>
        <w:textAlignment w:val="auto"/>
        <w:rPr>
          <w:rStyle w:val="6"/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联络员：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李哲</w:t>
      </w:r>
    </w:p>
    <w:p w14:paraId="371A6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"/>
        <w:textAlignment w:val="auto"/>
        <w:rPr>
          <w:rFonts w:hint="default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4"/>
          <w:sz w:val="32"/>
          <w:szCs w:val="32"/>
        </w:rPr>
        <w:t>联络员电话: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18647656828</w:t>
      </w:r>
    </w:p>
    <w:p w14:paraId="3467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200"/>
        <w:textAlignment w:val="auto"/>
        <w:rPr>
          <w:rFonts w:hint="eastAsia" w:ascii="仿宋" w:hAnsi="仿宋" w:eastAsia="仿宋_GB2312" w:cs="Times New Roman"/>
          <w:color w:val="auto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个）：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党政办公室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纪委（监察</w:t>
      </w:r>
      <w:r>
        <w:rPr>
          <w:rFonts w:hint="eastAsia" w:ascii="仿宋" w:hAnsi="仿宋" w:eastAsia="仿宋" w:cs="Times New Roman"/>
          <w:color w:val="auto"/>
          <w:sz w:val="32"/>
          <w:szCs w:val="22"/>
          <w:lang w:val="en-US" w:eastAsia="zh-CN"/>
        </w:rPr>
        <w:t>专员办公室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、巡察办、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党委组织部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党委宣传部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党委统一战线工作部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人事处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审计处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计划财务处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教务处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改革与发展规划处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蒙古学学院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历史文化学院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经济与管理学院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法学与商务学院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教育科学学院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外国语学院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马克思主义学院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音乐学院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美术学院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体育学院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数学与计算机科学学院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资源环境与建筑工程学院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离退处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附属医院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思想政治研究院、教育督学研究院</w:t>
      </w:r>
    </w:p>
    <w:p w14:paraId="1709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黑体" w:hAnsi="黑体" w:eastAsia="黑体" w:cs="仿宋_GB2312"/>
          <w:spacing w:val="-4"/>
          <w:sz w:val="32"/>
          <w:szCs w:val="32"/>
        </w:rPr>
      </w:pPr>
    </w:p>
    <w:p w14:paraId="1C7C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</w:rPr>
        <w:t>第二调研组</w:t>
      </w:r>
    </w:p>
    <w:p w14:paraId="6EE14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王倩</w:t>
      </w:r>
    </w:p>
    <w:p w14:paraId="686A5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包淑红、王天、唐晓光、刘良玉</w:t>
      </w:r>
    </w:p>
    <w:p w14:paraId="1461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联络员：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唐晓光</w:t>
      </w:r>
    </w:p>
    <w:p w14:paraId="2A548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/>
        <w:textAlignment w:val="auto"/>
        <w:rPr>
          <w:rFonts w:hint="default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4"/>
          <w:sz w:val="32"/>
          <w:szCs w:val="32"/>
        </w:rPr>
        <w:t>联络员电话: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15048370615</w:t>
      </w:r>
    </w:p>
    <w:p w14:paraId="1616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个）：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科技处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资产与实验室管理处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学生工作处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就业与校地合作处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校园安全管理处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后勤</w:t>
      </w:r>
      <w:r>
        <w:rPr>
          <w:rFonts w:hint="eastAsia" w:ascii="仿宋" w:hAnsi="仿宋" w:eastAsia="仿宋" w:cs="Times New Roman"/>
          <w:color w:val="auto"/>
          <w:sz w:val="32"/>
          <w:szCs w:val="22"/>
          <w:lang w:val="en-US" w:eastAsia="zh-CN"/>
        </w:rPr>
        <w:t>管理处、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基本建设处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工会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团委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图书馆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网络信息中心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学报编辑部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>教师发展中心</w:t>
      </w:r>
      <w:r>
        <w:rPr>
          <w:rFonts w:hint="eastAsia" w:ascii="仿宋" w:hAnsi="仿宋" w:eastAsia="仿宋" w:cs="Times New Roman"/>
          <w:color w:val="auto"/>
          <w:sz w:val="3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物理与智能制造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化学与生命科学学院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基础医学院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口腔医学院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护理学院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中医（蒙医）学院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国际教育学院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继续教育学院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农学院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教师教育学院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研究生院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医学部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第二附属医院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附属中学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研究院联合党支部</w:t>
      </w:r>
    </w:p>
    <w:p w14:paraId="061E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黑体" w:hAnsi="黑体" w:eastAsia="黑体" w:cs="仿宋_GB2312"/>
          <w:spacing w:val="-4"/>
          <w:sz w:val="32"/>
          <w:szCs w:val="32"/>
        </w:rPr>
      </w:pPr>
    </w:p>
    <w:p w14:paraId="4C488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A5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70A9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70A9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jgyMmYyZTEzMzc5NWJmYmE2NGI4NzM2ZDhiZGYifQ=="/>
  </w:docVars>
  <w:rsids>
    <w:rsidRoot w:val="56336FEA"/>
    <w:rsid w:val="1D203EF4"/>
    <w:rsid w:val="207109C7"/>
    <w:rsid w:val="36D1144D"/>
    <w:rsid w:val="45B36BD4"/>
    <w:rsid w:val="48233A7D"/>
    <w:rsid w:val="52E6760E"/>
    <w:rsid w:val="56336FEA"/>
    <w:rsid w:val="5A0E3B20"/>
    <w:rsid w:val="5A310A91"/>
    <w:rsid w:val="732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utt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512</Characters>
  <Lines>0</Lines>
  <Paragraphs>0</Paragraphs>
  <TotalTime>18</TotalTime>
  <ScaleCrop>false</ScaleCrop>
  <LinksUpToDate>false</LinksUpToDate>
  <CharactersWithSpaces>521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2024-08-23T01:44:00Z</dcterms:created>
  <dc:creator>喆儿</dc:creator>
  <cp:lastModifiedBy>喆儿</cp:lastModifiedBy>
  <cp:lastPrinted>2024-08-23T03:02:00Z</cp:lastPrinted>
  <dcterms:modified xsi:type="dcterms:W3CDTF">2024-08-23T11:09:40Z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E625AEE2ACF24CC7864DE6EF473EF576_13</vt:lpwstr>
  </property>
</Properties>
</file>